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D3" w:rsidRPr="009D15BC" w:rsidRDefault="009D15BC" w:rsidP="009D15BC">
      <w:pPr>
        <w:spacing w:line="360" w:lineRule="auto"/>
        <w:rPr>
          <w:rFonts w:ascii="Verdana" w:hAnsi="Verdana"/>
          <w:sz w:val="24"/>
          <w:szCs w:val="24"/>
        </w:rPr>
      </w:pPr>
      <w:r w:rsidRPr="009D15BC">
        <w:rPr>
          <w:rFonts w:ascii="Verdana" w:hAnsi="Verdana"/>
          <w:sz w:val="24"/>
          <w:szCs w:val="24"/>
        </w:rPr>
        <w:t>Godziny pracy świetlicy szkolnej w Szkole Podstawowej nr 192 w Łodzi</w:t>
      </w:r>
    </w:p>
    <w:p w:rsidR="009D15BC" w:rsidRPr="009D15BC" w:rsidRDefault="009D15BC" w:rsidP="009D15BC">
      <w:pPr>
        <w:spacing w:line="360" w:lineRule="auto"/>
        <w:rPr>
          <w:rFonts w:ascii="Verdana" w:hAnsi="Verdana"/>
          <w:sz w:val="24"/>
          <w:szCs w:val="24"/>
        </w:rPr>
      </w:pPr>
      <w:r w:rsidRPr="009D15BC">
        <w:rPr>
          <w:rFonts w:ascii="Verdana" w:hAnsi="Verdana"/>
          <w:sz w:val="24"/>
          <w:szCs w:val="24"/>
        </w:rPr>
        <w:t>Świetlica szkolna pracuje od poniedziałku do piątku w godzinach od 7:00 do 17:00.</w:t>
      </w:r>
      <w:bookmarkStart w:id="0" w:name="_GoBack"/>
      <w:bookmarkEnd w:id="0"/>
    </w:p>
    <w:sectPr w:rsidR="009D15BC" w:rsidRPr="009D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BC"/>
    <w:rsid w:val="000D2DD3"/>
    <w:rsid w:val="009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251C"/>
  <w15:chartTrackingRefBased/>
  <w15:docId w15:val="{550E8FEE-AA2D-4098-979A-C757DB43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2023-10-12T06:18:00Z</dcterms:created>
  <dcterms:modified xsi:type="dcterms:W3CDTF">2023-10-12T06:20:00Z</dcterms:modified>
</cp:coreProperties>
</file>